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A6" w:rsidRPr="00710890" w:rsidRDefault="006C3C42" w:rsidP="006C3C42">
      <w:pPr>
        <w:spacing w:after="0" w:line="360" w:lineRule="auto"/>
        <w:jc w:val="center"/>
        <w:rPr>
          <w:b/>
          <w:sz w:val="24"/>
          <w:szCs w:val="24"/>
          <w:u w:val="single"/>
          <w:lang w:val="en-US"/>
        </w:rPr>
      </w:pPr>
      <w:r w:rsidRPr="00710890">
        <w:rPr>
          <w:b/>
          <w:sz w:val="24"/>
          <w:szCs w:val="24"/>
          <w:u w:val="single"/>
          <w:lang w:val="en-US"/>
        </w:rPr>
        <w:t xml:space="preserve">NEW </w:t>
      </w:r>
      <w:r w:rsidR="00277574" w:rsidRPr="00710890">
        <w:rPr>
          <w:b/>
          <w:sz w:val="24"/>
          <w:szCs w:val="24"/>
          <w:u w:val="single"/>
          <w:lang w:val="en-US"/>
        </w:rPr>
        <w:t>C</w:t>
      </w:r>
      <w:r w:rsidRPr="00710890">
        <w:rPr>
          <w:b/>
          <w:sz w:val="24"/>
          <w:szCs w:val="24"/>
          <w:u w:val="single"/>
          <w:lang w:val="en-US"/>
        </w:rPr>
        <w:t>ONTAINER</w:t>
      </w:r>
      <w:r w:rsidR="00277574" w:rsidRPr="00710890">
        <w:rPr>
          <w:b/>
          <w:sz w:val="24"/>
          <w:szCs w:val="24"/>
          <w:u w:val="single"/>
          <w:lang w:val="en-US"/>
        </w:rPr>
        <w:t xml:space="preserve"> PATENTED</w:t>
      </w:r>
    </w:p>
    <w:p w:rsidR="00984025" w:rsidRPr="004122DB" w:rsidRDefault="00984025" w:rsidP="00984025">
      <w:pPr>
        <w:spacing w:after="0" w:line="360" w:lineRule="auto"/>
        <w:rPr>
          <w:lang w:val="en-US"/>
        </w:rPr>
      </w:pPr>
    </w:p>
    <w:p w:rsidR="001850AA" w:rsidRDefault="004122DB" w:rsidP="004122DB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This </w:t>
      </w:r>
      <w:r w:rsidR="00152892">
        <w:rPr>
          <w:lang w:val="en-US"/>
        </w:rPr>
        <w:t>new container patented</w:t>
      </w:r>
      <w:r>
        <w:rPr>
          <w:lang w:val="en-US"/>
        </w:rPr>
        <w:t xml:space="preserve"> is directed mainly for </w:t>
      </w:r>
      <w:r w:rsidR="00152892">
        <w:rPr>
          <w:lang w:val="en-US"/>
        </w:rPr>
        <w:t>the</w:t>
      </w:r>
      <w:r>
        <w:rPr>
          <w:lang w:val="en-US"/>
        </w:rPr>
        <w:t xml:space="preserve"> shipping </w:t>
      </w:r>
      <w:proofErr w:type="gramStart"/>
      <w:r w:rsidR="006C4E8A">
        <w:rPr>
          <w:lang w:val="en-US"/>
        </w:rPr>
        <w:t>business ,</w:t>
      </w:r>
      <w:proofErr w:type="gramEnd"/>
      <w:r>
        <w:rPr>
          <w:lang w:val="en-US"/>
        </w:rPr>
        <w:t xml:space="preserve"> </w:t>
      </w:r>
      <w:r w:rsidR="006C4E8A">
        <w:rPr>
          <w:lang w:val="en-US"/>
        </w:rPr>
        <w:t xml:space="preserve">in order to cover the necessities to have a container which </w:t>
      </w:r>
      <w:r w:rsidR="00F02FC7">
        <w:rPr>
          <w:lang w:val="en-US"/>
        </w:rPr>
        <w:t xml:space="preserve">allow to do </w:t>
      </w:r>
      <w:r w:rsidR="001850AA">
        <w:rPr>
          <w:lang w:val="en-US"/>
        </w:rPr>
        <w:t xml:space="preserve">vertical </w:t>
      </w:r>
      <w:r w:rsidR="00F02FC7">
        <w:rPr>
          <w:lang w:val="en-US"/>
        </w:rPr>
        <w:t xml:space="preserve">stacking </w:t>
      </w:r>
      <w:r w:rsidR="00964FC7">
        <w:rPr>
          <w:lang w:val="en-US"/>
        </w:rPr>
        <w:t>mixing</w:t>
      </w:r>
      <w:r w:rsidR="00F02FC7">
        <w:rPr>
          <w:lang w:val="en-US"/>
        </w:rPr>
        <w:t xml:space="preserve"> containers </w:t>
      </w:r>
      <w:r w:rsidR="006C4E8A">
        <w:rPr>
          <w:lang w:val="en-US"/>
        </w:rPr>
        <w:t xml:space="preserve">with different </w:t>
      </w:r>
      <w:r w:rsidR="001850AA">
        <w:rPr>
          <w:lang w:val="en-US"/>
        </w:rPr>
        <w:t>length size.</w:t>
      </w:r>
    </w:p>
    <w:p w:rsidR="001850AA" w:rsidRDefault="001850AA" w:rsidP="004122DB">
      <w:pPr>
        <w:spacing w:after="0" w:line="360" w:lineRule="auto"/>
        <w:jc w:val="both"/>
        <w:rPr>
          <w:lang w:val="en-US"/>
        </w:rPr>
      </w:pPr>
    </w:p>
    <w:p w:rsidR="005F7466" w:rsidRDefault="00F6064E" w:rsidP="004122DB">
      <w:pPr>
        <w:spacing w:after="0" w:line="360" w:lineRule="auto"/>
        <w:jc w:val="both"/>
        <w:rPr>
          <w:lang w:val="en-US"/>
        </w:rPr>
      </w:pPr>
      <w:r w:rsidRPr="00DB7CEF">
        <w:rPr>
          <w:b/>
          <w:lang w:val="en-US"/>
        </w:rPr>
        <w:t xml:space="preserve">This new model of </w:t>
      </w:r>
      <w:r w:rsidR="00481CEA" w:rsidRPr="00DB7CEF">
        <w:rPr>
          <w:b/>
          <w:lang w:val="en-US"/>
        </w:rPr>
        <w:t xml:space="preserve">container allow </w:t>
      </w:r>
      <w:r w:rsidR="004122DB" w:rsidRPr="00DB7CEF">
        <w:rPr>
          <w:b/>
          <w:lang w:val="en-US"/>
        </w:rPr>
        <w:t>to stack vertically on top of one container another one or two containers with half length size</w:t>
      </w:r>
      <w:r w:rsidR="00481CEA" w:rsidRPr="00DB7CEF">
        <w:rPr>
          <w:b/>
          <w:lang w:val="en-US"/>
        </w:rPr>
        <w:t xml:space="preserve"> , whic</w:t>
      </w:r>
      <w:r w:rsidR="00560DCF" w:rsidRPr="00DB7CEF">
        <w:rPr>
          <w:b/>
          <w:lang w:val="en-US"/>
        </w:rPr>
        <w:t>h is a clear advantage over other competitors</w:t>
      </w:r>
      <w:r w:rsidR="004122DB">
        <w:rPr>
          <w:lang w:val="en-US"/>
        </w:rPr>
        <w:t xml:space="preserve">. There are different length size shipping containers (10 feet , 20 feet , 24 feet , 30 feet , 35 feet , 40 feet , 45 feet </w:t>
      </w:r>
      <w:r w:rsidR="00D146EF">
        <w:rPr>
          <w:lang w:val="en-US"/>
        </w:rPr>
        <w:t>, ….</w:t>
      </w:r>
      <w:r w:rsidR="004122DB">
        <w:rPr>
          <w:lang w:val="en-US"/>
        </w:rPr>
        <w:t xml:space="preserve">) , but actually is not possible stack vertically </w:t>
      </w:r>
      <w:r w:rsidR="005F7466">
        <w:rPr>
          <w:lang w:val="en-US"/>
        </w:rPr>
        <w:t>on top</w:t>
      </w:r>
      <w:r w:rsidR="004122DB">
        <w:rPr>
          <w:lang w:val="en-US"/>
        </w:rPr>
        <w:t xml:space="preserve"> one container another one or two containers with half length size , which create many restrictions and problems when the containers must be stacked vertically on a container </w:t>
      </w:r>
      <w:r w:rsidR="008A216D">
        <w:rPr>
          <w:lang w:val="en-US"/>
        </w:rPr>
        <w:t>vessel</w:t>
      </w:r>
      <w:r w:rsidR="004122DB">
        <w:rPr>
          <w:lang w:val="en-US"/>
        </w:rPr>
        <w:t xml:space="preserve"> or in the yar</w:t>
      </w:r>
      <w:r w:rsidR="005F7466">
        <w:rPr>
          <w:lang w:val="en-US"/>
        </w:rPr>
        <w:t>d</w:t>
      </w:r>
      <w:r w:rsidR="00071405">
        <w:rPr>
          <w:lang w:val="en-US"/>
        </w:rPr>
        <w:t>´s</w:t>
      </w:r>
      <w:r w:rsidR="009C4243">
        <w:rPr>
          <w:lang w:val="en-US"/>
        </w:rPr>
        <w:t xml:space="preserve"> terminal in the ports </w:t>
      </w:r>
      <w:r w:rsidR="004402F8">
        <w:rPr>
          <w:lang w:val="en-US"/>
        </w:rPr>
        <w:t xml:space="preserve">, </w:t>
      </w:r>
      <w:r w:rsidR="009C4243">
        <w:rPr>
          <w:lang w:val="en-US"/>
        </w:rPr>
        <w:t>doing they can´t use the full capacity</w:t>
      </w:r>
      <w:r w:rsidR="00AC0F53">
        <w:rPr>
          <w:lang w:val="en-US"/>
        </w:rPr>
        <w:t xml:space="preserve"> and space</w:t>
      </w:r>
      <w:r w:rsidR="009C4243">
        <w:rPr>
          <w:lang w:val="en-US"/>
        </w:rPr>
        <w:t xml:space="preserve"> that theoretically they have.</w:t>
      </w: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F7466" w:rsidRPr="00F71816" w:rsidRDefault="005F7466" w:rsidP="004122DB">
      <w:pPr>
        <w:spacing w:after="0" w:line="360" w:lineRule="auto"/>
        <w:jc w:val="both"/>
        <w:rPr>
          <w:b/>
          <w:lang w:val="en-US"/>
        </w:rPr>
      </w:pPr>
      <w:r w:rsidRPr="00F71816">
        <w:rPr>
          <w:b/>
          <w:lang w:val="en-US"/>
        </w:rPr>
        <w:t xml:space="preserve">Actually the </w:t>
      </w:r>
      <w:r w:rsidR="008A216D" w:rsidRPr="00F71816">
        <w:rPr>
          <w:b/>
          <w:lang w:val="en-US"/>
        </w:rPr>
        <w:t>t</w:t>
      </w:r>
      <w:r w:rsidRPr="00F71816">
        <w:rPr>
          <w:b/>
          <w:lang w:val="en-US"/>
        </w:rPr>
        <w:t>erminals in the ports and the conta</w:t>
      </w:r>
      <w:r w:rsidR="00686445" w:rsidRPr="00F71816">
        <w:rPr>
          <w:b/>
          <w:lang w:val="en-US"/>
        </w:rPr>
        <w:t xml:space="preserve">iner vessels have </w:t>
      </w:r>
      <w:r w:rsidR="0051307B">
        <w:rPr>
          <w:b/>
          <w:lang w:val="en-US"/>
        </w:rPr>
        <w:t xml:space="preserve">serious </w:t>
      </w:r>
      <w:r w:rsidR="00686445" w:rsidRPr="00F71816">
        <w:rPr>
          <w:b/>
          <w:lang w:val="en-US"/>
        </w:rPr>
        <w:t xml:space="preserve">limitations  due this restriction when they must stack vertically the containers , and </w:t>
      </w:r>
      <w:r w:rsidR="00C41954" w:rsidRPr="00F71816">
        <w:rPr>
          <w:b/>
          <w:lang w:val="en-US"/>
        </w:rPr>
        <w:t xml:space="preserve">this restriction </w:t>
      </w:r>
      <w:r w:rsidR="00686445" w:rsidRPr="00F71816">
        <w:rPr>
          <w:b/>
          <w:lang w:val="en-US"/>
        </w:rPr>
        <w:t xml:space="preserve">cause </w:t>
      </w:r>
      <w:r w:rsidR="00404765" w:rsidRPr="00F71816">
        <w:rPr>
          <w:b/>
          <w:lang w:val="en-US"/>
        </w:rPr>
        <w:t xml:space="preserve">they </w:t>
      </w:r>
      <w:r w:rsidR="00686445" w:rsidRPr="00F71816">
        <w:rPr>
          <w:b/>
          <w:lang w:val="en-US"/>
        </w:rPr>
        <w:t xml:space="preserve">can´t use  the full capacity of the terminals or the container vessels </w:t>
      </w:r>
      <w:r w:rsidR="00C41954" w:rsidRPr="00F71816">
        <w:rPr>
          <w:b/>
          <w:lang w:val="en-US"/>
        </w:rPr>
        <w:t xml:space="preserve">which </w:t>
      </w:r>
      <w:r w:rsidR="00404765" w:rsidRPr="00F71816">
        <w:rPr>
          <w:b/>
          <w:lang w:val="en-US"/>
        </w:rPr>
        <w:t>a</w:t>
      </w:r>
      <w:r w:rsidR="00686445" w:rsidRPr="00F71816">
        <w:rPr>
          <w:b/>
          <w:lang w:val="en-US"/>
        </w:rPr>
        <w:t xml:space="preserve">ffect directly to the cost </w:t>
      </w:r>
      <w:r w:rsidR="00C41954" w:rsidRPr="00F71816">
        <w:rPr>
          <w:b/>
          <w:lang w:val="en-US"/>
        </w:rPr>
        <w:t xml:space="preserve">of these companies </w:t>
      </w:r>
      <w:r w:rsidR="005267FB">
        <w:rPr>
          <w:b/>
          <w:lang w:val="en-US"/>
        </w:rPr>
        <w:t xml:space="preserve">losing millions </w:t>
      </w:r>
      <w:r w:rsidR="009E2F0B">
        <w:rPr>
          <w:b/>
          <w:lang w:val="en-US"/>
        </w:rPr>
        <w:t xml:space="preserve">$ </w:t>
      </w:r>
      <w:r w:rsidR="005267FB">
        <w:rPr>
          <w:b/>
          <w:lang w:val="en-US"/>
        </w:rPr>
        <w:t xml:space="preserve">yearly </w:t>
      </w:r>
      <w:r w:rsidR="0002225A" w:rsidRPr="00F71816">
        <w:rPr>
          <w:b/>
          <w:lang w:val="en-US"/>
        </w:rPr>
        <w:t xml:space="preserve">due they </w:t>
      </w:r>
      <w:r w:rsidR="005267FB">
        <w:rPr>
          <w:b/>
          <w:lang w:val="en-US"/>
        </w:rPr>
        <w:t xml:space="preserve">can´t use the real </w:t>
      </w:r>
      <w:r w:rsidR="00404765" w:rsidRPr="00F71816">
        <w:rPr>
          <w:b/>
          <w:lang w:val="en-US"/>
        </w:rPr>
        <w:t xml:space="preserve">space </w:t>
      </w:r>
      <w:r w:rsidR="005267FB">
        <w:rPr>
          <w:b/>
          <w:lang w:val="en-US"/>
        </w:rPr>
        <w:t>and capacity they have</w:t>
      </w:r>
      <w:r w:rsidR="0002225A" w:rsidRPr="00F71816">
        <w:rPr>
          <w:b/>
          <w:lang w:val="en-US"/>
        </w:rPr>
        <w:t>.</w:t>
      </w: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  <w:r w:rsidRPr="00506102">
        <w:rPr>
          <w:noProof/>
          <w:lang w:eastAsia="es-PA"/>
        </w:rPr>
        <w:drawing>
          <wp:inline distT="0" distB="0" distL="0" distR="0">
            <wp:extent cx="5437872" cy="3226279"/>
            <wp:effectExtent l="19050" t="0" r="0" b="0"/>
            <wp:docPr id="10" name="il_fi" descr="http://www.sandandgravel.com/_ni/par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ndandgravel.com/_ni/parag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72" cy="322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  <w:r w:rsidRPr="00506102">
        <w:rPr>
          <w:noProof/>
          <w:lang w:eastAsia="es-PA"/>
        </w:rPr>
        <w:lastRenderedPageBreak/>
        <w:drawing>
          <wp:inline distT="0" distB="0" distL="0" distR="0">
            <wp:extent cx="5434540" cy="3830128"/>
            <wp:effectExtent l="19050" t="0" r="0" b="0"/>
            <wp:docPr id="14" name="il_fi" descr="http://hssmalaysia.com/wp-content/uploads/2011/04/Construction-of-Container-Terminal-No3-Wharf-and-Access-Brid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ssmalaysia.com/wp-content/uploads/2011/04/Construction-of-Container-Terminal-No3-Wharf-and-Access-Brid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674" cy="383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b/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b/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b/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b/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b/>
          <w:lang w:val="en-US"/>
        </w:rPr>
      </w:pPr>
      <w:r w:rsidRPr="00506102">
        <w:rPr>
          <w:b/>
          <w:noProof/>
          <w:lang w:eastAsia="es-PA"/>
        </w:rPr>
        <w:drawing>
          <wp:inline distT="0" distB="0" distL="0" distR="0">
            <wp:extent cx="5494236" cy="2958176"/>
            <wp:effectExtent l="19050" t="0" r="0" b="0"/>
            <wp:docPr id="17" name="il_fi" descr="http://www.dayuanmarine.com/UpLoadFile/2008052600125173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ayuanmarine.com/UpLoadFile/2008052600125173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236" cy="295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DB" w:rsidRPr="00A10CE1" w:rsidRDefault="00506102" w:rsidP="004122DB">
      <w:pPr>
        <w:spacing w:after="0" w:line="360" w:lineRule="auto"/>
        <w:jc w:val="both"/>
        <w:rPr>
          <w:b/>
          <w:lang w:val="en-US"/>
        </w:rPr>
      </w:pPr>
      <w:r>
        <w:rPr>
          <w:b/>
          <w:noProof/>
          <w:lang w:eastAsia="es-PA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478371</wp:posOffset>
            </wp:positionH>
            <wp:positionV relativeFrom="margin">
              <wp:posOffset>1299940</wp:posOffset>
            </wp:positionV>
            <wp:extent cx="4566369" cy="6642340"/>
            <wp:effectExtent l="1047750" t="0" r="1034331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66369" cy="66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22DB" w:rsidRPr="00A10CE1">
        <w:rPr>
          <w:b/>
          <w:lang w:val="en-US"/>
        </w:rPr>
        <w:t xml:space="preserve">With this </w:t>
      </w:r>
      <w:r w:rsidR="00ED0BCD" w:rsidRPr="00A10CE1">
        <w:rPr>
          <w:b/>
          <w:lang w:val="en-US"/>
        </w:rPr>
        <w:t>new container patented</w:t>
      </w:r>
      <w:r w:rsidR="004122DB" w:rsidRPr="00A10CE1">
        <w:rPr>
          <w:b/>
          <w:lang w:val="en-US"/>
        </w:rPr>
        <w:t xml:space="preserve"> </w:t>
      </w:r>
      <w:r w:rsidR="004B285C" w:rsidRPr="00A10CE1">
        <w:rPr>
          <w:b/>
          <w:lang w:val="en-US"/>
        </w:rPr>
        <w:t xml:space="preserve">the terminals in the ports and the container vessels </w:t>
      </w:r>
      <w:r w:rsidR="004122DB" w:rsidRPr="00A10CE1">
        <w:rPr>
          <w:b/>
          <w:lang w:val="en-US"/>
        </w:rPr>
        <w:t xml:space="preserve">could stack vertically by example on top of one container 40 feet another one or two containers 20 feet , and additionally to fix each other using </w:t>
      </w:r>
      <w:proofErr w:type="spellStart"/>
      <w:r w:rsidR="004122DB" w:rsidRPr="00A10CE1">
        <w:rPr>
          <w:b/>
          <w:lang w:val="en-US"/>
        </w:rPr>
        <w:t>twistlocks</w:t>
      </w:r>
      <w:proofErr w:type="spellEnd"/>
      <w:r w:rsidR="004122DB" w:rsidRPr="00A10CE1">
        <w:rPr>
          <w:b/>
          <w:lang w:val="en-US"/>
        </w:rPr>
        <w:t xml:space="preserve"> in case needed, which will eliminate important restrictions that container </w:t>
      </w:r>
      <w:r w:rsidR="004B285C" w:rsidRPr="00A10CE1">
        <w:rPr>
          <w:b/>
          <w:lang w:val="en-US"/>
        </w:rPr>
        <w:t>vessels</w:t>
      </w:r>
      <w:r w:rsidR="004122DB" w:rsidRPr="00A10CE1">
        <w:rPr>
          <w:b/>
          <w:lang w:val="en-US"/>
        </w:rPr>
        <w:t xml:space="preserve"> and terminals of the ports have actually to stack vertically contain</w:t>
      </w:r>
      <w:r w:rsidR="0098521E" w:rsidRPr="00A10CE1">
        <w:rPr>
          <w:b/>
          <w:lang w:val="en-US"/>
        </w:rPr>
        <w:t xml:space="preserve">ers with different length sizes , saving space which means saving </w:t>
      </w:r>
      <w:r w:rsidR="00EB1AC9">
        <w:rPr>
          <w:b/>
          <w:lang w:val="en-US"/>
        </w:rPr>
        <w:t xml:space="preserve">millions </w:t>
      </w:r>
      <w:r w:rsidR="009E2F0B">
        <w:rPr>
          <w:b/>
          <w:lang w:val="en-US"/>
        </w:rPr>
        <w:t xml:space="preserve">$ </w:t>
      </w:r>
      <w:r w:rsidR="00EB1AC9">
        <w:rPr>
          <w:b/>
          <w:lang w:val="en-US"/>
        </w:rPr>
        <w:t>yearly. With this new possibility to mix 20´and 40´without any limitation these companies</w:t>
      </w:r>
      <w:r w:rsidR="009E2F0B">
        <w:rPr>
          <w:b/>
          <w:lang w:val="en-US"/>
        </w:rPr>
        <w:t xml:space="preserve"> will optimize as maximum possible the space and capacity they have in their terminals and vessels </w:t>
      </w:r>
      <w:r w:rsidR="00341450">
        <w:rPr>
          <w:b/>
          <w:lang w:val="en-US"/>
        </w:rPr>
        <w:t xml:space="preserve">which </w:t>
      </w:r>
      <w:r w:rsidR="00290105">
        <w:rPr>
          <w:b/>
          <w:lang w:val="en-US"/>
        </w:rPr>
        <w:t xml:space="preserve">automatically </w:t>
      </w:r>
      <w:r w:rsidR="00341450">
        <w:rPr>
          <w:b/>
          <w:lang w:val="en-US"/>
        </w:rPr>
        <w:t xml:space="preserve">will generate important </w:t>
      </w:r>
      <w:r w:rsidR="009E2F0B">
        <w:rPr>
          <w:b/>
          <w:lang w:val="en-US"/>
        </w:rPr>
        <w:t>increas</w:t>
      </w:r>
      <w:r w:rsidR="00341450">
        <w:rPr>
          <w:b/>
          <w:lang w:val="en-US"/>
        </w:rPr>
        <w:t>es in their profit</w:t>
      </w:r>
      <w:r w:rsidR="00D93336">
        <w:rPr>
          <w:b/>
          <w:lang w:val="en-US"/>
        </w:rPr>
        <w:t>s</w:t>
      </w:r>
      <w:r w:rsidR="00341450">
        <w:rPr>
          <w:b/>
          <w:lang w:val="en-US"/>
        </w:rPr>
        <w:t>.</w:t>
      </w:r>
      <w:r w:rsidR="009E2F0B">
        <w:rPr>
          <w:b/>
          <w:lang w:val="en-US"/>
        </w:rPr>
        <w:t xml:space="preserve"> </w:t>
      </w:r>
    </w:p>
    <w:p w:rsidR="00984025" w:rsidRDefault="00984025" w:rsidP="00984025">
      <w:pPr>
        <w:spacing w:after="0" w:line="360" w:lineRule="auto"/>
        <w:rPr>
          <w:lang w:val="en-US"/>
        </w:rPr>
      </w:pPr>
    </w:p>
    <w:p w:rsidR="00506102" w:rsidRDefault="00506102" w:rsidP="00984025">
      <w:pPr>
        <w:spacing w:after="0" w:line="360" w:lineRule="auto"/>
        <w:rPr>
          <w:lang w:val="en-US"/>
        </w:rPr>
      </w:pPr>
    </w:p>
    <w:p w:rsidR="00506102" w:rsidRDefault="00506102" w:rsidP="00984025">
      <w:pPr>
        <w:spacing w:after="0" w:line="360" w:lineRule="auto"/>
        <w:rPr>
          <w:lang w:val="en-US"/>
        </w:rPr>
      </w:pPr>
    </w:p>
    <w:p w:rsidR="00506102" w:rsidRDefault="00506102" w:rsidP="00984025">
      <w:pPr>
        <w:spacing w:after="0" w:line="360" w:lineRule="auto"/>
        <w:rPr>
          <w:lang w:val="en-US"/>
        </w:rPr>
      </w:pPr>
    </w:p>
    <w:p w:rsidR="00506102" w:rsidRDefault="00506102" w:rsidP="00984025">
      <w:pPr>
        <w:spacing w:after="0" w:line="360" w:lineRule="auto"/>
        <w:rPr>
          <w:lang w:val="en-US"/>
        </w:rPr>
      </w:pPr>
    </w:p>
    <w:p w:rsidR="00506102" w:rsidRDefault="00506102" w:rsidP="00984025">
      <w:pPr>
        <w:spacing w:after="0" w:line="360" w:lineRule="auto"/>
        <w:rPr>
          <w:lang w:val="en-US"/>
        </w:rPr>
      </w:pPr>
    </w:p>
    <w:p w:rsidR="00506102" w:rsidRDefault="00506102" w:rsidP="00984025">
      <w:pPr>
        <w:spacing w:after="0" w:line="360" w:lineRule="auto"/>
        <w:rPr>
          <w:lang w:val="en-US"/>
        </w:rPr>
      </w:pPr>
    </w:p>
    <w:p w:rsidR="00506102" w:rsidRDefault="00506102" w:rsidP="00984025">
      <w:pPr>
        <w:spacing w:after="0" w:line="360" w:lineRule="auto"/>
        <w:rPr>
          <w:lang w:val="en-US"/>
        </w:rPr>
      </w:pPr>
    </w:p>
    <w:p w:rsidR="00506102" w:rsidRDefault="00506102" w:rsidP="00984025">
      <w:pPr>
        <w:spacing w:after="0" w:line="360" w:lineRule="auto"/>
        <w:rPr>
          <w:lang w:val="en-US"/>
        </w:rPr>
      </w:pPr>
    </w:p>
    <w:p w:rsidR="00506102" w:rsidRDefault="00506102" w:rsidP="00984025">
      <w:pPr>
        <w:spacing w:after="0" w:line="360" w:lineRule="auto"/>
        <w:rPr>
          <w:lang w:val="en-US"/>
        </w:rPr>
      </w:pPr>
    </w:p>
    <w:p w:rsidR="00506102" w:rsidRDefault="00506102" w:rsidP="00984025">
      <w:pPr>
        <w:spacing w:after="0" w:line="360" w:lineRule="auto"/>
        <w:rPr>
          <w:lang w:val="en-US"/>
        </w:rPr>
      </w:pPr>
    </w:p>
    <w:p w:rsidR="00506102" w:rsidRPr="004122DB" w:rsidRDefault="00506102" w:rsidP="00984025">
      <w:pPr>
        <w:spacing w:after="0" w:line="360" w:lineRule="auto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8F771C" w:rsidRDefault="00087823" w:rsidP="004122DB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This new container patented is a similar </w:t>
      </w:r>
      <w:r w:rsidR="005E2723">
        <w:rPr>
          <w:lang w:val="en-US"/>
        </w:rPr>
        <w:t xml:space="preserve">as the containers </w:t>
      </w:r>
      <w:r>
        <w:rPr>
          <w:lang w:val="en-US"/>
        </w:rPr>
        <w:t xml:space="preserve">used actually but with the particularity to have </w:t>
      </w:r>
      <w:r w:rsidR="004122DB">
        <w:rPr>
          <w:lang w:val="en-US"/>
        </w:rPr>
        <w:t xml:space="preserve">a reinforced vertical </w:t>
      </w:r>
      <w:r w:rsidR="008F771C">
        <w:rPr>
          <w:lang w:val="en-US"/>
        </w:rPr>
        <w:t xml:space="preserve">bar all </w:t>
      </w:r>
      <w:r w:rsidR="000B2BA3">
        <w:rPr>
          <w:lang w:val="en-US"/>
        </w:rPr>
        <w:t xml:space="preserve">around the container in the middle of the length of the </w:t>
      </w:r>
      <w:proofErr w:type="gramStart"/>
      <w:r w:rsidR="000B2BA3">
        <w:rPr>
          <w:lang w:val="en-US"/>
        </w:rPr>
        <w:t>container</w:t>
      </w:r>
      <w:r w:rsidR="004122DB">
        <w:rPr>
          <w:lang w:val="en-US"/>
        </w:rPr>
        <w:t xml:space="preserve"> ,</w:t>
      </w:r>
      <w:proofErr w:type="gramEnd"/>
      <w:r w:rsidR="004122DB">
        <w:rPr>
          <w:lang w:val="en-US"/>
        </w:rPr>
        <w:t xml:space="preserve"> and </w:t>
      </w:r>
      <w:r w:rsidR="00A50204">
        <w:rPr>
          <w:lang w:val="en-US"/>
        </w:rPr>
        <w:t xml:space="preserve">with the respective </w:t>
      </w:r>
      <w:r w:rsidR="004122DB">
        <w:rPr>
          <w:lang w:val="en-US"/>
        </w:rPr>
        <w:t>angle</w:t>
      </w:r>
      <w:r w:rsidR="00A50204">
        <w:rPr>
          <w:lang w:val="en-US"/>
        </w:rPr>
        <w:t>s</w:t>
      </w:r>
      <w:r w:rsidR="004122DB">
        <w:rPr>
          <w:lang w:val="en-US"/>
        </w:rPr>
        <w:t xml:space="preserve"> casting</w:t>
      </w:r>
      <w:r w:rsidR="00A50204">
        <w:rPr>
          <w:lang w:val="en-US"/>
        </w:rPr>
        <w:t xml:space="preserve"> with</w:t>
      </w:r>
      <w:r w:rsidR="004122DB">
        <w:rPr>
          <w:lang w:val="en-US"/>
        </w:rPr>
        <w:t xml:space="preserve"> holes </w:t>
      </w:r>
      <w:r w:rsidR="00A50204">
        <w:rPr>
          <w:lang w:val="en-US"/>
        </w:rPr>
        <w:t xml:space="preserve">to allow </w:t>
      </w:r>
      <w:r w:rsidR="004122DB">
        <w:rPr>
          <w:lang w:val="en-US"/>
        </w:rPr>
        <w:t xml:space="preserve">stack </w:t>
      </w:r>
      <w:r w:rsidR="008F771C">
        <w:rPr>
          <w:lang w:val="en-US"/>
        </w:rPr>
        <w:t xml:space="preserve">vertically </w:t>
      </w:r>
      <w:r w:rsidR="004122DB">
        <w:rPr>
          <w:lang w:val="en-US"/>
        </w:rPr>
        <w:t xml:space="preserve">and fix using in case needed </w:t>
      </w:r>
      <w:proofErr w:type="spellStart"/>
      <w:r w:rsidR="004122DB">
        <w:rPr>
          <w:lang w:val="en-US"/>
        </w:rPr>
        <w:t>twistlocks</w:t>
      </w:r>
      <w:proofErr w:type="spellEnd"/>
      <w:r w:rsidR="004122DB">
        <w:rPr>
          <w:lang w:val="en-US"/>
        </w:rPr>
        <w:t xml:space="preserve"> or another fixing tool.</w:t>
      </w:r>
    </w:p>
    <w:p w:rsidR="008F771C" w:rsidRDefault="008F771C" w:rsidP="004122DB">
      <w:pPr>
        <w:spacing w:after="0" w:line="360" w:lineRule="auto"/>
        <w:jc w:val="both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  <w:r w:rsidRPr="00506102">
        <w:rPr>
          <w:noProof/>
          <w:lang w:eastAsia="es-PA"/>
        </w:rPr>
        <w:lastRenderedPageBreak/>
        <w:drawing>
          <wp:inline distT="0" distB="0" distL="0" distR="0">
            <wp:extent cx="5609812" cy="3355676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06102" w:rsidRDefault="00506102" w:rsidP="004122DB">
      <w:pPr>
        <w:spacing w:after="0" w:line="360" w:lineRule="auto"/>
        <w:jc w:val="both"/>
        <w:rPr>
          <w:lang w:val="en-US"/>
        </w:rPr>
      </w:pPr>
    </w:p>
    <w:p w:rsidR="005E2723" w:rsidRDefault="005E2723" w:rsidP="004122DB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This can be </w:t>
      </w:r>
      <w:r w:rsidR="00D63990">
        <w:rPr>
          <w:lang w:val="en-US"/>
        </w:rPr>
        <w:t xml:space="preserve">applied </w:t>
      </w:r>
      <w:r>
        <w:rPr>
          <w:lang w:val="en-US"/>
        </w:rPr>
        <w:t>for all the different length size of containers existi</w:t>
      </w:r>
      <w:r w:rsidR="008F771C">
        <w:rPr>
          <w:lang w:val="en-US"/>
        </w:rPr>
        <w:t>ng actually (10 feet , 20 feet , 24 feet , 30 feet , 35 feet , 40 feet , 45 feet , ….) , but t</w:t>
      </w:r>
      <w:r>
        <w:rPr>
          <w:lang w:val="en-US"/>
        </w:rPr>
        <w:t xml:space="preserve">he most clear example to see the great advantage this new container patented </w:t>
      </w:r>
      <w:r w:rsidR="008F771C">
        <w:rPr>
          <w:lang w:val="en-US"/>
        </w:rPr>
        <w:t xml:space="preserve">has </w:t>
      </w:r>
      <w:r>
        <w:rPr>
          <w:lang w:val="en-US"/>
        </w:rPr>
        <w:t>is</w:t>
      </w:r>
      <w:r w:rsidR="008F771C">
        <w:rPr>
          <w:lang w:val="en-US"/>
        </w:rPr>
        <w:t xml:space="preserve"> that allow to stack vertically two containers 20 feet on a container 40 feet which is not possible actually and will suppose a great advanta</w:t>
      </w:r>
      <w:r w:rsidR="00D94AE8">
        <w:rPr>
          <w:lang w:val="en-US"/>
        </w:rPr>
        <w:t>g</w:t>
      </w:r>
      <w:r w:rsidR="008F771C">
        <w:rPr>
          <w:lang w:val="en-US"/>
        </w:rPr>
        <w:t xml:space="preserve">e </w:t>
      </w:r>
      <w:r>
        <w:rPr>
          <w:lang w:val="en-US"/>
        </w:rPr>
        <w:t xml:space="preserve"> </w:t>
      </w:r>
      <w:r w:rsidR="00396637">
        <w:rPr>
          <w:lang w:val="en-US"/>
        </w:rPr>
        <w:t>over other comp</w:t>
      </w:r>
      <w:r w:rsidR="00DB3FD6">
        <w:rPr>
          <w:lang w:val="en-US"/>
        </w:rPr>
        <w:t xml:space="preserve">etitors , due with this </w:t>
      </w:r>
      <w:r w:rsidR="00A86FD3">
        <w:rPr>
          <w:lang w:val="en-US"/>
        </w:rPr>
        <w:t xml:space="preserve">advantage </w:t>
      </w:r>
      <w:r w:rsidR="00DB3FD6">
        <w:rPr>
          <w:lang w:val="en-US"/>
        </w:rPr>
        <w:t>will not exist anymore limitatio</w:t>
      </w:r>
      <w:r w:rsidR="00A86FD3">
        <w:rPr>
          <w:lang w:val="en-US"/>
        </w:rPr>
        <w:t xml:space="preserve">ns to mix vertically 20´and 40´ , which is actually the main problem the yard´s terminals in the ports </w:t>
      </w:r>
      <w:r w:rsidR="00A40D44">
        <w:rPr>
          <w:lang w:val="en-US"/>
        </w:rPr>
        <w:t>and</w:t>
      </w:r>
      <w:r w:rsidR="00A86FD3">
        <w:rPr>
          <w:lang w:val="en-US"/>
        </w:rPr>
        <w:t xml:space="preserve"> the container vessels have to use fully and properly the capacity they have.</w:t>
      </w:r>
    </w:p>
    <w:p w:rsidR="00D5517C" w:rsidRDefault="00D5517C" w:rsidP="004122DB">
      <w:pPr>
        <w:spacing w:after="0" w:line="360" w:lineRule="auto"/>
        <w:jc w:val="both"/>
        <w:rPr>
          <w:lang w:val="en-US"/>
        </w:rPr>
      </w:pPr>
    </w:p>
    <w:p w:rsidR="00D5517C" w:rsidRDefault="00852CCE" w:rsidP="004122DB">
      <w:pPr>
        <w:spacing w:after="0" w:line="360" w:lineRule="auto"/>
        <w:jc w:val="both"/>
        <w:rPr>
          <w:b/>
          <w:lang w:val="en-US"/>
        </w:rPr>
      </w:pPr>
      <w:r w:rsidRPr="004D16F9">
        <w:rPr>
          <w:b/>
          <w:lang w:val="en-US"/>
        </w:rPr>
        <w:t xml:space="preserve">Is very important to consider too that this patent actually is valid for all Chinese territory </w:t>
      </w:r>
      <w:r w:rsidR="006E6B50">
        <w:rPr>
          <w:b/>
          <w:lang w:val="en-US"/>
        </w:rPr>
        <w:t xml:space="preserve">and </w:t>
      </w:r>
      <w:r w:rsidRPr="004D16F9">
        <w:rPr>
          <w:b/>
          <w:lang w:val="en-US"/>
        </w:rPr>
        <w:t xml:space="preserve">additionally I have </w:t>
      </w:r>
      <w:r w:rsidR="006E6B50">
        <w:rPr>
          <w:b/>
          <w:lang w:val="en-US"/>
        </w:rPr>
        <w:t xml:space="preserve">by law </w:t>
      </w:r>
      <w:r w:rsidRPr="004D16F9">
        <w:rPr>
          <w:b/>
          <w:lang w:val="en-US"/>
        </w:rPr>
        <w:t xml:space="preserve">the priority to patent </w:t>
      </w:r>
      <w:r w:rsidR="004D16F9" w:rsidRPr="004D16F9">
        <w:rPr>
          <w:b/>
          <w:lang w:val="en-US"/>
        </w:rPr>
        <w:t>too in rest of countries , so who buy this patent actually valid for China will buy the possibility to do valid this patent too in other countries.</w:t>
      </w:r>
    </w:p>
    <w:p w:rsidR="00B50B29" w:rsidRDefault="00B50B29" w:rsidP="004122DB">
      <w:pPr>
        <w:spacing w:after="0" w:line="360" w:lineRule="auto"/>
        <w:jc w:val="both"/>
        <w:rPr>
          <w:b/>
          <w:lang w:val="en-US"/>
        </w:rPr>
      </w:pPr>
    </w:p>
    <w:p w:rsidR="00B50B29" w:rsidRDefault="00B50B29" w:rsidP="004122DB">
      <w:pPr>
        <w:spacing w:after="0" w:line="360" w:lineRule="auto"/>
        <w:jc w:val="both"/>
        <w:rPr>
          <w:b/>
          <w:lang w:val="en-US"/>
        </w:rPr>
      </w:pPr>
    </w:p>
    <w:p w:rsidR="00B50B29" w:rsidRPr="00B50B29" w:rsidRDefault="00B50B29" w:rsidP="004122DB">
      <w:pPr>
        <w:spacing w:after="0" w:line="360" w:lineRule="auto"/>
        <w:jc w:val="both"/>
        <w:rPr>
          <w:b/>
        </w:rPr>
      </w:pPr>
      <w:r w:rsidRPr="00B50B29">
        <w:rPr>
          <w:b/>
        </w:rPr>
        <w:t xml:space="preserve">Elena Corina </w:t>
      </w:r>
      <w:proofErr w:type="spellStart"/>
      <w:r w:rsidRPr="00B50B29">
        <w:rPr>
          <w:b/>
        </w:rPr>
        <w:t>Diaconu</w:t>
      </w:r>
      <w:proofErr w:type="spellEnd"/>
      <w:r w:rsidRPr="00B50B29">
        <w:rPr>
          <w:b/>
        </w:rPr>
        <w:t xml:space="preserve"> </w:t>
      </w:r>
      <w:proofErr w:type="spellStart"/>
      <w:r w:rsidRPr="00B50B29">
        <w:rPr>
          <w:b/>
        </w:rPr>
        <w:t>Moise</w:t>
      </w:r>
      <w:proofErr w:type="spellEnd"/>
    </w:p>
    <w:p w:rsidR="00B50B29" w:rsidRPr="00B50B29" w:rsidRDefault="00B50B29" w:rsidP="004122DB">
      <w:pPr>
        <w:spacing w:after="0" w:line="360" w:lineRule="auto"/>
        <w:jc w:val="both"/>
        <w:rPr>
          <w:b/>
        </w:rPr>
      </w:pPr>
      <w:hyperlink r:id="rId9" w:history="1">
        <w:r w:rsidRPr="00B50B29">
          <w:rPr>
            <w:rStyle w:val="Hyperlink"/>
            <w:b/>
          </w:rPr>
          <w:t>cesarcorinayasmin@hotmail.com</w:t>
        </w:r>
      </w:hyperlink>
    </w:p>
    <w:p w:rsidR="00B50B29" w:rsidRPr="00B50B29" w:rsidRDefault="00B50B29" w:rsidP="004122DB">
      <w:pPr>
        <w:spacing w:after="0" w:line="360" w:lineRule="auto"/>
        <w:jc w:val="both"/>
        <w:rPr>
          <w:b/>
        </w:rPr>
      </w:pPr>
    </w:p>
    <w:sectPr w:rsidR="00B50B29" w:rsidRPr="00B50B29" w:rsidSect="009E2F0B">
      <w:pgSz w:w="12240" w:h="15840"/>
      <w:pgMar w:top="124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62B4"/>
    <w:rsid w:val="000104C7"/>
    <w:rsid w:val="0002225A"/>
    <w:rsid w:val="00071405"/>
    <w:rsid w:val="00087823"/>
    <w:rsid w:val="000B2BA3"/>
    <w:rsid w:val="00152892"/>
    <w:rsid w:val="001850AA"/>
    <w:rsid w:val="001F17A6"/>
    <w:rsid w:val="00215D23"/>
    <w:rsid w:val="00277574"/>
    <w:rsid w:val="00287C4B"/>
    <w:rsid w:val="00290105"/>
    <w:rsid w:val="00341450"/>
    <w:rsid w:val="00396637"/>
    <w:rsid w:val="00404765"/>
    <w:rsid w:val="004122DB"/>
    <w:rsid w:val="00413C7D"/>
    <w:rsid w:val="004402F8"/>
    <w:rsid w:val="00481CEA"/>
    <w:rsid w:val="004B285C"/>
    <w:rsid w:val="004D16F9"/>
    <w:rsid w:val="00506102"/>
    <w:rsid w:val="0051307B"/>
    <w:rsid w:val="005267FB"/>
    <w:rsid w:val="00543532"/>
    <w:rsid w:val="00560DCF"/>
    <w:rsid w:val="005E2723"/>
    <w:rsid w:val="005F7466"/>
    <w:rsid w:val="00686445"/>
    <w:rsid w:val="006C3C42"/>
    <w:rsid w:val="006C4E8A"/>
    <w:rsid w:val="006E6B50"/>
    <w:rsid w:val="00704E18"/>
    <w:rsid w:val="00710890"/>
    <w:rsid w:val="007D76DC"/>
    <w:rsid w:val="008331CB"/>
    <w:rsid w:val="00852CCE"/>
    <w:rsid w:val="008A216D"/>
    <w:rsid w:val="008A7D76"/>
    <w:rsid w:val="008E0C8A"/>
    <w:rsid w:val="008E5562"/>
    <w:rsid w:val="008F771C"/>
    <w:rsid w:val="009210E0"/>
    <w:rsid w:val="00925999"/>
    <w:rsid w:val="009314EF"/>
    <w:rsid w:val="00964FC7"/>
    <w:rsid w:val="00984025"/>
    <w:rsid w:val="0098521E"/>
    <w:rsid w:val="009C4243"/>
    <w:rsid w:val="009E2F0B"/>
    <w:rsid w:val="00A10CE1"/>
    <w:rsid w:val="00A40D44"/>
    <w:rsid w:val="00A50204"/>
    <w:rsid w:val="00A86FD3"/>
    <w:rsid w:val="00AC0F53"/>
    <w:rsid w:val="00B50B29"/>
    <w:rsid w:val="00C41954"/>
    <w:rsid w:val="00C42397"/>
    <w:rsid w:val="00C518FC"/>
    <w:rsid w:val="00C6609D"/>
    <w:rsid w:val="00D146EF"/>
    <w:rsid w:val="00D22029"/>
    <w:rsid w:val="00D5517C"/>
    <w:rsid w:val="00D63990"/>
    <w:rsid w:val="00D93336"/>
    <w:rsid w:val="00D94AE8"/>
    <w:rsid w:val="00DB3FD6"/>
    <w:rsid w:val="00DB7CEF"/>
    <w:rsid w:val="00DC62B4"/>
    <w:rsid w:val="00E35C56"/>
    <w:rsid w:val="00E87996"/>
    <w:rsid w:val="00EB1AC9"/>
    <w:rsid w:val="00ED0BCD"/>
    <w:rsid w:val="00ED31E1"/>
    <w:rsid w:val="00F02FC7"/>
    <w:rsid w:val="00F6064E"/>
    <w:rsid w:val="00F71816"/>
    <w:rsid w:val="00FD3CB2"/>
    <w:rsid w:val="00FD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esarcorinayasmi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Corina</dc:creator>
  <cp:lastModifiedBy>cserena</cp:lastModifiedBy>
  <cp:revision>80</cp:revision>
  <dcterms:created xsi:type="dcterms:W3CDTF">2012-09-12T12:54:00Z</dcterms:created>
  <dcterms:modified xsi:type="dcterms:W3CDTF">2012-10-24T11:37:00Z</dcterms:modified>
</cp:coreProperties>
</file>